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59430" w14:textId="72DDA1B5" w:rsidR="005630AD" w:rsidRDefault="0031535E" w:rsidP="0031535E">
      <w:pPr>
        <w:jc w:val="center"/>
        <w:rPr>
          <w:rFonts w:ascii="Times New Roman" w:hAnsi="Times New Roman" w:cs="Times New Roman"/>
          <w:lang w:val="en-US"/>
        </w:rPr>
      </w:pPr>
      <w:r>
        <w:rPr>
          <w:rFonts w:ascii="Times New Roman" w:hAnsi="Times New Roman" w:cs="Times New Roman"/>
          <w:lang w:val="en-US"/>
        </w:rPr>
        <w:t>Designing Virtual Worlds Assignment 1 – Digital Architectures (Build a room)</w:t>
      </w:r>
    </w:p>
    <w:p w14:paraId="3B918594" w14:textId="58BE5D19" w:rsidR="0031535E" w:rsidRDefault="0031535E" w:rsidP="0031535E">
      <w:pPr>
        <w:jc w:val="center"/>
        <w:rPr>
          <w:rFonts w:ascii="Times New Roman" w:hAnsi="Times New Roman" w:cs="Times New Roman"/>
          <w:lang w:val="en-US"/>
        </w:rPr>
      </w:pPr>
    </w:p>
    <w:p w14:paraId="1A067C39" w14:textId="0815B697" w:rsidR="0031535E" w:rsidRDefault="0031535E" w:rsidP="0031535E">
      <w:pPr>
        <w:jc w:val="center"/>
        <w:rPr>
          <w:rFonts w:ascii="Times New Roman" w:hAnsi="Times New Roman" w:cs="Times New Roman"/>
          <w:b/>
          <w:bCs/>
          <w:lang w:val="en-US"/>
        </w:rPr>
      </w:pPr>
      <w:r w:rsidRPr="0031535E">
        <w:rPr>
          <w:rFonts w:ascii="Times New Roman" w:hAnsi="Times New Roman" w:cs="Times New Roman"/>
          <w:b/>
          <w:bCs/>
          <w:lang w:val="en-US"/>
        </w:rPr>
        <w:t>The Psycho’s Basement</w:t>
      </w:r>
      <w:r>
        <w:rPr>
          <w:rFonts w:ascii="Times New Roman" w:hAnsi="Times New Roman" w:cs="Times New Roman"/>
          <w:b/>
          <w:bCs/>
          <w:lang w:val="en-US"/>
        </w:rPr>
        <w:t xml:space="preserve"> – By Shawn Nassabi</w:t>
      </w:r>
    </w:p>
    <w:p w14:paraId="440A7A93" w14:textId="610D2A53" w:rsidR="0031535E" w:rsidRDefault="0031535E" w:rsidP="0031535E">
      <w:pPr>
        <w:jc w:val="center"/>
        <w:rPr>
          <w:rFonts w:ascii="Times New Roman" w:hAnsi="Times New Roman" w:cs="Times New Roman"/>
          <w:b/>
          <w:bCs/>
          <w:lang w:val="en-US"/>
        </w:rPr>
      </w:pPr>
    </w:p>
    <w:p w14:paraId="62D77DF0" w14:textId="21DBB088" w:rsidR="00E571C1" w:rsidRPr="00E571C1" w:rsidRDefault="00E571C1" w:rsidP="00E571C1">
      <w:pPr>
        <w:rPr>
          <w:rFonts w:ascii="Times New Roman" w:hAnsi="Times New Roman" w:cs="Times New Roman"/>
          <w:lang w:val="en-US"/>
        </w:rPr>
      </w:pPr>
      <w:r w:rsidRPr="00E571C1">
        <w:rPr>
          <w:rFonts w:ascii="Times New Roman" w:hAnsi="Times New Roman" w:cs="Times New Roman"/>
          <w:lang w:val="en-US"/>
        </w:rPr>
        <w:t xml:space="preserve">Inspired by the movie </w:t>
      </w:r>
      <w:r w:rsidRPr="0091030C">
        <w:rPr>
          <w:rFonts w:ascii="Times New Roman" w:hAnsi="Times New Roman" w:cs="Times New Roman"/>
          <w:i/>
          <w:iCs/>
          <w:lang w:val="en-US"/>
        </w:rPr>
        <w:t>The Conjuring</w:t>
      </w:r>
      <w:r w:rsidRPr="00E571C1">
        <w:rPr>
          <w:rFonts w:ascii="Times New Roman" w:hAnsi="Times New Roman" w:cs="Times New Roman"/>
          <w:lang w:val="en-US"/>
        </w:rPr>
        <w:t xml:space="preserve"> by director James Wan, my project features a horror-themed basement that is home to a psychotic murderer who utilizes witchcraft to prey upon his victims.</w:t>
      </w:r>
      <w:r w:rsidR="00AD4D2F">
        <w:rPr>
          <w:rFonts w:ascii="Times New Roman" w:hAnsi="Times New Roman" w:cs="Times New Roman"/>
          <w:lang w:val="en-US"/>
        </w:rPr>
        <w:t xml:space="preserve"> You are stuck in this haunted basement with no way out … better start searching for tools to prepare yourself for when the psycho arrives!</w:t>
      </w:r>
      <w:r w:rsidRPr="00E571C1">
        <w:rPr>
          <w:rFonts w:ascii="Times New Roman" w:hAnsi="Times New Roman" w:cs="Times New Roman"/>
          <w:lang w:val="en-US"/>
        </w:rPr>
        <w:t xml:space="preserve"> The room has three sections: the witch-crafting table, the piano murder site, and the workstation. Users can walk around the room by using the arrow or WASD keys on the keyboard while using the mouse’s cursor to rotate the camera. The experience begins with the player walking down a series of steps toward the haunted basement, after which they can explore the different sections of the room.</w:t>
      </w:r>
    </w:p>
    <w:p w14:paraId="00074E09" w14:textId="77777777" w:rsidR="00E571C1" w:rsidRPr="00E571C1" w:rsidRDefault="00E571C1" w:rsidP="00E571C1">
      <w:pPr>
        <w:rPr>
          <w:rFonts w:ascii="Times New Roman" w:hAnsi="Times New Roman" w:cs="Times New Roman"/>
          <w:lang w:val="en-US"/>
        </w:rPr>
      </w:pPr>
    </w:p>
    <w:p w14:paraId="33496DB0" w14:textId="69808A8E" w:rsidR="00E571C1" w:rsidRDefault="00E571C1" w:rsidP="00E571C1">
      <w:pPr>
        <w:rPr>
          <w:rFonts w:ascii="Times New Roman" w:hAnsi="Times New Roman" w:cs="Times New Roman"/>
          <w:b/>
          <w:bCs/>
          <w:lang w:val="en-US"/>
        </w:rPr>
      </w:pPr>
      <w:r w:rsidRPr="00E571C1">
        <w:rPr>
          <w:rFonts w:ascii="Times New Roman" w:hAnsi="Times New Roman" w:cs="Times New Roman"/>
          <w:b/>
          <w:bCs/>
          <w:lang w:val="en-US"/>
        </w:rPr>
        <w:t>How I set the tone:</w:t>
      </w:r>
    </w:p>
    <w:p w14:paraId="03504C0C" w14:textId="77777777" w:rsidR="00E571C1" w:rsidRPr="00E571C1" w:rsidRDefault="00E571C1" w:rsidP="00E571C1">
      <w:pPr>
        <w:rPr>
          <w:rFonts w:ascii="Times New Roman" w:hAnsi="Times New Roman" w:cs="Times New Roman"/>
          <w:b/>
          <w:bCs/>
          <w:lang w:val="en-US"/>
        </w:rPr>
      </w:pPr>
    </w:p>
    <w:p w14:paraId="2301B82E" w14:textId="77777777" w:rsidR="00E571C1" w:rsidRPr="00E571C1" w:rsidRDefault="00E571C1" w:rsidP="00E571C1">
      <w:pPr>
        <w:rPr>
          <w:rFonts w:ascii="Times New Roman" w:hAnsi="Times New Roman" w:cs="Times New Roman"/>
          <w:lang w:val="en-US"/>
        </w:rPr>
      </w:pPr>
      <w:proofErr w:type="gramStart"/>
      <w:r w:rsidRPr="00E571C1">
        <w:rPr>
          <w:rFonts w:ascii="Times New Roman" w:hAnsi="Times New Roman" w:cs="Times New Roman"/>
          <w:lang w:val="en-US"/>
        </w:rPr>
        <w:t>In order to</w:t>
      </w:r>
      <w:proofErr w:type="gramEnd"/>
      <w:r w:rsidRPr="00E571C1">
        <w:rPr>
          <w:rFonts w:ascii="Times New Roman" w:hAnsi="Times New Roman" w:cs="Times New Roman"/>
          <w:lang w:val="en-US"/>
        </w:rPr>
        <w:t xml:space="preserve"> create a frightening, disturbing experience, lighting was the essential element I used to set the tone. I first removed the directional light and the skybox from the scene and then used a combination of point lights and spotlights around the room. It was important for me to not use a lot of light to create tension and suspense in the experience. It is also critical to choose the right colors for the lights; I tended to use warmer colors, as well as a few red point lights to induce a sense of panic within the viewer. Adjusting the shadow intensity and range of the lights was also a key part of creating realism within the virtual world.</w:t>
      </w:r>
    </w:p>
    <w:p w14:paraId="14038984" w14:textId="77777777" w:rsidR="00E571C1" w:rsidRPr="00E571C1" w:rsidRDefault="00E571C1" w:rsidP="00E571C1">
      <w:pPr>
        <w:rPr>
          <w:rFonts w:ascii="Times New Roman" w:hAnsi="Times New Roman" w:cs="Times New Roman"/>
          <w:lang w:val="en-US"/>
        </w:rPr>
      </w:pPr>
    </w:p>
    <w:p w14:paraId="66BF4765" w14:textId="77777777" w:rsidR="00E571C1" w:rsidRPr="00E571C1" w:rsidRDefault="00E571C1" w:rsidP="00E571C1">
      <w:pPr>
        <w:rPr>
          <w:rFonts w:ascii="Times New Roman" w:hAnsi="Times New Roman" w:cs="Times New Roman"/>
          <w:b/>
          <w:bCs/>
          <w:lang w:val="en-US"/>
        </w:rPr>
      </w:pPr>
      <w:r w:rsidRPr="00E571C1">
        <w:rPr>
          <w:rFonts w:ascii="Times New Roman" w:hAnsi="Times New Roman" w:cs="Times New Roman"/>
          <w:b/>
          <w:bCs/>
          <w:lang w:val="en-US"/>
        </w:rPr>
        <w:t>The 3 sections:</w:t>
      </w:r>
    </w:p>
    <w:p w14:paraId="5322E19B" w14:textId="77777777" w:rsidR="00E571C1" w:rsidRPr="00E571C1" w:rsidRDefault="00E571C1" w:rsidP="00E571C1">
      <w:pPr>
        <w:rPr>
          <w:rFonts w:ascii="Times New Roman" w:hAnsi="Times New Roman" w:cs="Times New Roman"/>
          <w:lang w:val="en-US"/>
        </w:rPr>
      </w:pPr>
    </w:p>
    <w:p w14:paraId="7C35D112" w14:textId="5CC89CDF" w:rsidR="00E571C1" w:rsidRPr="00E571C1" w:rsidRDefault="00E571C1" w:rsidP="00E571C1">
      <w:pPr>
        <w:rPr>
          <w:rFonts w:ascii="Times New Roman" w:hAnsi="Times New Roman" w:cs="Times New Roman"/>
          <w:lang w:val="en-US"/>
        </w:rPr>
      </w:pPr>
      <w:r w:rsidRPr="00E571C1">
        <w:rPr>
          <w:rFonts w:ascii="Times New Roman" w:hAnsi="Times New Roman" w:cs="Times New Roman"/>
          <w:lang w:val="en-US"/>
        </w:rPr>
        <w:t>When you enter the basement, the witch-crafting table is the first section of the room on your left. It features a stone shrine with an evil doll resting in the middle, surrounded by two candles that have particle generators. Blood stains on the floor and on the stone</w:t>
      </w:r>
      <w:r w:rsidR="009D21D5">
        <w:rPr>
          <w:rFonts w:ascii="Times New Roman" w:hAnsi="Times New Roman" w:cs="Times New Roman"/>
          <w:lang w:val="en-US"/>
        </w:rPr>
        <w:t>-</w:t>
      </w:r>
      <w:r w:rsidRPr="00E571C1">
        <w:rPr>
          <w:rFonts w:ascii="Times New Roman" w:hAnsi="Times New Roman" w:cs="Times New Roman"/>
          <w:lang w:val="en-US"/>
        </w:rPr>
        <w:t>table connote a history of violence in the area, suggesting a possible murder.</w:t>
      </w:r>
    </w:p>
    <w:p w14:paraId="37A2909B" w14:textId="77777777" w:rsidR="00E571C1" w:rsidRPr="00E571C1" w:rsidRDefault="00E571C1" w:rsidP="00E571C1">
      <w:pPr>
        <w:rPr>
          <w:rFonts w:ascii="Times New Roman" w:hAnsi="Times New Roman" w:cs="Times New Roman"/>
          <w:lang w:val="en-US"/>
        </w:rPr>
      </w:pPr>
    </w:p>
    <w:p w14:paraId="729267E4" w14:textId="77777777" w:rsidR="00E571C1" w:rsidRPr="00E571C1" w:rsidRDefault="00E571C1" w:rsidP="00E571C1">
      <w:pPr>
        <w:rPr>
          <w:rFonts w:ascii="Times New Roman" w:hAnsi="Times New Roman" w:cs="Times New Roman"/>
          <w:lang w:val="en-US"/>
        </w:rPr>
      </w:pPr>
      <w:r w:rsidRPr="00E571C1">
        <w:rPr>
          <w:rFonts w:ascii="Times New Roman" w:hAnsi="Times New Roman" w:cs="Times New Roman"/>
          <w:lang w:val="en-US"/>
        </w:rPr>
        <w:t>If you continue into the left side of the room, you will approach the workstation which contains a desk with a few pliers and tools along with a lamp (spotlight). Red point lights are used within two lanterns in this region to light up the area and induce fear. You can also observe a sledgehammer and a saw to the right of the workstation, which could be possible murder weapons.</w:t>
      </w:r>
    </w:p>
    <w:p w14:paraId="75A89102" w14:textId="77777777" w:rsidR="00E571C1" w:rsidRPr="00E571C1" w:rsidRDefault="00E571C1" w:rsidP="00E571C1">
      <w:pPr>
        <w:rPr>
          <w:rFonts w:ascii="Times New Roman" w:hAnsi="Times New Roman" w:cs="Times New Roman"/>
          <w:lang w:val="en-US"/>
        </w:rPr>
      </w:pPr>
    </w:p>
    <w:p w14:paraId="79292AC9" w14:textId="5ECFEB3E" w:rsidR="003D1E47" w:rsidRDefault="00E571C1" w:rsidP="00E571C1">
      <w:pPr>
        <w:rPr>
          <w:rFonts w:ascii="Times New Roman" w:hAnsi="Times New Roman" w:cs="Times New Roman"/>
          <w:lang w:val="en-US"/>
        </w:rPr>
      </w:pPr>
      <w:r w:rsidRPr="00E571C1">
        <w:rPr>
          <w:rFonts w:ascii="Times New Roman" w:hAnsi="Times New Roman" w:cs="Times New Roman"/>
          <w:lang w:val="en-US"/>
        </w:rPr>
        <w:t>After making your way back to the staircase, advancing to the right side of the basement/room will take you to the piano murder site. This region features a blood-stained piano that faces a seemingly dead corpse on a hospital bed. A flashlight on the ground highlights the puddles of blood on the floor, adding further tension to the scene. Lanterns and lamps with point lights are used to light up this section, as well as a spotlight in the flashlight.</w:t>
      </w:r>
    </w:p>
    <w:p w14:paraId="109D00B9" w14:textId="77777777" w:rsidR="00652331" w:rsidRDefault="00652331" w:rsidP="0031535E">
      <w:pPr>
        <w:rPr>
          <w:rFonts w:ascii="Times New Roman" w:hAnsi="Times New Roman" w:cs="Times New Roman"/>
          <w:b/>
          <w:bCs/>
          <w:lang w:val="en-US"/>
        </w:rPr>
      </w:pPr>
    </w:p>
    <w:p w14:paraId="39FE6CDA" w14:textId="4E1ED9F9" w:rsidR="003D1E47" w:rsidRDefault="003D1E47" w:rsidP="0031535E">
      <w:pPr>
        <w:rPr>
          <w:rFonts w:ascii="Times New Roman" w:hAnsi="Times New Roman" w:cs="Times New Roman"/>
          <w:b/>
          <w:bCs/>
          <w:lang w:val="en-US"/>
        </w:rPr>
      </w:pPr>
      <w:r>
        <w:rPr>
          <w:rFonts w:ascii="Times New Roman" w:hAnsi="Times New Roman" w:cs="Times New Roman"/>
          <w:b/>
          <w:bCs/>
          <w:lang w:val="en-US"/>
        </w:rPr>
        <w:t xml:space="preserve">Note: The player movement and camera rotation features were implemented using the following reference from </w:t>
      </w:r>
      <w:proofErr w:type="spellStart"/>
      <w:r>
        <w:rPr>
          <w:rFonts w:ascii="Times New Roman" w:hAnsi="Times New Roman" w:cs="Times New Roman"/>
          <w:b/>
          <w:bCs/>
          <w:i/>
          <w:iCs/>
          <w:lang w:val="en-US"/>
        </w:rPr>
        <w:t>Youtube</w:t>
      </w:r>
      <w:proofErr w:type="spellEnd"/>
      <w:r>
        <w:rPr>
          <w:rFonts w:ascii="Times New Roman" w:hAnsi="Times New Roman" w:cs="Times New Roman"/>
          <w:b/>
          <w:bCs/>
          <w:lang w:val="en-US"/>
        </w:rPr>
        <w:t xml:space="preserve">: </w:t>
      </w:r>
      <w:hyperlink r:id="rId4" w:history="1">
        <w:r w:rsidRPr="00546E9F">
          <w:rPr>
            <w:rStyle w:val="Hyperlink"/>
            <w:rFonts w:ascii="Times New Roman" w:hAnsi="Times New Roman" w:cs="Times New Roman"/>
            <w:b/>
            <w:bCs/>
            <w:lang w:val="en-US"/>
          </w:rPr>
          <w:t>https://www.youtube.com/watch?v=f473C43s8nE</w:t>
        </w:r>
      </w:hyperlink>
      <w:r>
        <w:rPr>
          <w:rFonts w:ascii="Times New Roman" w:hAnsi="Times New Roman" w:cs="Times New Roman"/>
          <w:b/>
          <w:bCs/>
          <w:lang w:val="en-US"/>
        </w:rPr>
        <w:t xml:space="preserve"> </w:t>
      </w:r>
    </w:p>
    <w:p w14:paraId="7BF708F2" w14:textId="14345E37" w:rsidR="003D1E47" w:rsidRDefault="003D1E47" w:rsidP="0031535E">
      <w:pPr>
        <w:rPr>
          <w:rFonts w:ascii="Times New Roman" w:hAnsi="Times New Roman" w:cs="Times New Roman"/>
          <w:b/>
          <w:bCs/>
          <w:lang w:val="en-US"/>
        </w:rPr>
      </w:pPr>
      <w:r>
        <w:rPr>
          <w:rFonts w:ascii="Times New Roman" w:hAnsi="Times New Roman" w:cs="Times New Roman"/>
          <w:b/>
          <w:bCs/>
          <w:lang w:val="en-US"/>
        </w:rPr>
        <w:t>All assets used in the scene are from the Unity Asset Store.</w:t>
      </w:r>
    </w:p>
    <w:p w14:paraId="51E0F1BB" w14:textId="723175D2" w:rsidR="00EA44BC" w:rsidRDefault="001F3B06" w:rsidP="0031535E">
      <w:pPr>
        <w:rPr>
          <w:rFonts w:ascii="Times New Roman" w:hAnsi="Times New Roman" w:cs="Times New Roman"/>
          <w:b/>
          <w:bCs/>
          <w:lang w:val="en-US"/>
        </w:rPr>
      </w:pPr>
      <w:r>
        <w:rPr>
          <w:rFonts w:ascii="Times New Roman" w:hAnsi="Times New Roman" w:cs="Times New Roman"/>
          <w:b/>
          <w:bCs/>
          <w:lang w:val="en-US"/>
        </w:rPr>
        <w:lastRenderedPageBreak/>
        <w:t xml:space="preserve">The link to the video walkthrough of the project: </w:t>
      </w:r>
      <w:hyperlink r:id="rId5" w:history="1">
        <w:r w:rsidRPr="00521122">
          <w:rPr>
            <w:rStyle w:val="Hyperlink"/>
            <w:rFonts w:ascii="Times New Roman" w:hAnsi="Times New Roman" w:cs="Times New Roman"/>
            <w:b/>
            <w:bCs/>
            <w:lang w:val="en-US"/>
          </w:rPr>
          <w:t>https://drive.google.co</w:t>
        </w:r>
        <w:r w:rsidRPr="00521122">
          <w:rPr>
            <w:rStyle w:val="Hyperlink"/>
            <w:rFonts w:ascii="Times New Roman" w:hAnsi="Times New Roman" w:cs="Times New Roman"/>
            <w:b/>
            <w:bCs/>
            <w:lang w:val="en-US"/>
          </w:rPr>
          <w:t>m</w:t>
        </w:r>
        <w:r w:rsidRPr="00521122">
          <w:rPr>
            <w:rStyle w:val="Hyperlink"/>
            <w:rFonts w:ascii="Times New Roman" w:hAnsi="Times New Roman" w:cs="Times New Roman"/>
            <w:b/>
            <w:bCs/>
            <w:lang w:val="en-US"/>
          </w:rPr>
          <w:t>/file/d/1munFBCBNbOQOxZr4jNotGxq9Wm4-ee95/view?usp=share_link</w:t>
        </w:r>
      </w:hyperlink>
      <w:r>
        <w:rPr>
          <w:rFonts w:ascii="Times New Roman" w:hAnsi="Times New Roman" w:cs="Times New Roman"/>
          <w:b/>
          <w:bCs/>
          <w:lang w:val="en-US"/>
        </w:rPr>
        <w:t xml:space="preserve"> </w:t>
      </w:r>
    </w:p>
    <w:p w14:paraId="6E81F777" w14:textId="77777777" w:rsidR="00652331" w:rsidRDefault="00652331" w:rsidP="0031535E">
      <w:pPr>
        <w:rPr>
          <w:rFonts w:ascii="Times New Roman" w:hAnsi="Times New Roman" w:cs="Times New Roman"/>
          <w:b/>
          <w:bCs/>
          <w:lang w:val="en-US"/>
        </w:rPr>
      </w:pPr>
    </w:p>
    <w:p w14:paraId="38783EC5" w14:textId="26727CB1" w:rsidR="00127E43" w:rsidRDefault="00EA44BC" w:rsidP="0031535E">
      <w:pPr>
        <w:rPr>
          <w:rFonts w:ascii="Times New Roman" w:hAnsi="Times New Roman" w:cs="Times New Roman"/>
          <w:b/>
          <w:bCs/>
          <w:lang w:val="en-US"/>
        </w:rPr>
      </w:pPr>
      <w:r>
        <w:rPr>
          <w:rFonts w:ascii="Times New Roman" w:hAnsi="Times New Roman" w:cs="Times New Roman"/>
          <w:b/>
          <w:bCs/>
          <w:lang w:val="en-US"/>
        </w:rPr>
        <w:t>The following pages contain screenshots from the project.</w:t>
      </w:r>
    </w:p>
    <w:p w14:paraId="11264854" w14:textId="5997B761" w:rsidR="00AD4D2F" w:rsidRDefault="00AD4D2F" w:rsidP="0031535E">
      <w:pPr>
        <w:rPr>
          <w:rFonts w:ascii="Times New Roman" w:hAnsi="Times New Roman" w:cs="Times New Roman"/>
          <w:b/>
          <w:bCs/>
          <w:lang w:val="en-US"/>
        </w:rPr>
      </w:pPr>
    </w:p>
    <w:p w14:paraId="2C62F1B6" w14:textId="34A83509" w:rsidR="00AD4D2F" w:rsidRPr="00AD4D2F" w:rsidRDefault="00AD4D2F" w:rsidP="0031535E">
      <w:pPr>
        <w:rPr>
          <w:rFonts w:ascii="Times New Roman" w:hAnsi="Times New Roman" w:cs="Times New Roman"/>
          <w:lang w:val="en-US"/>
        </w:rPr>
      </w:pPr>
      <w:r>
        <w:rPr>
          <w:rFonts w:ascii="Times New Roman" w:hAnsi="Times New Roman" w:cs="Times New Roman"/>
          <w:lang w:val="en-US"/>
        </w:rPr>
        <w:t>I used a tile map to set the scene’s main foundation.</w:t>
      </w:r>
    </w:p>
    <w:p w14:paraId="26385168" w14:textId="77777777" w:rsidR="00AD4D2F" w:rsidRDefault="00AD4D2F" w:rsidP="0031535E">
      <w:pPr>
        <w:rPr>
          <w:rFonts w:ascii="Times New Roman" w:hAnsi="Times New Roman" w:cs="Times New Roman"/>
          <w:b/>
          <w:bCs/>
          <w:lang w:val="en-US"/>
        </w:rPr>
      </w:pPr>
    </w:p>
    <w:p w14:paraId="6A197830" w14:textId="04AE9434"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E900D5D" wp14:editId="4600C42B">
            <wp:extent cx="5831229" cy="309628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25871" cy="3146538"/>
                    </a:xfrm>
                    <a:prstGeom prst="rect">
                      <a:avLst/>
                    </a:prstGeom>
                  </pic:spPr>
                </pic:pic>
              </a:graphicData>
            </a:graphic>
          </wp:inline>
        </w:drawing>
      </w:r>
    </w:p>
    <w:p w14:paraId="6A0836C4" w14:textId="1CEB71E7"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C47EF6F" wp14:editId="6A15B720">
            <wp:extent cx="5784739" cy="306912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44316" cy="3100734"/>
                    </a:xfrm>
                    <a:prstGeom prst="rect">
                      <a:avLst/>
                    </a:prstGeom>
                  </pic:spPr>
                </pic:pic>
              </a:graphicData>
            </a:graphic>
          </wp:inline>
        </w:drawing>
      </w:r>
    </w:p>
    <w:p w14:paraId="0F7D733A" w14:textId="70F80894" w:rsidR="00127E43" w:rsidRDefault="00652331"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766E099A" wp14:editId="7AC7E319">
            <wp:extent cx="5739765" cy="3043424"/>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7467" cy="3068717"/>
                    </a:xfrm>
                    <a:prstGeom prst="rect">
                      <a:avLst/>
                    </a:prstGeom>
                  </pic:spPr>
                </pic:pic>
              </a:graphicData>
            </a:graphic>
          </wp:inline>
        </w:drawing>
      </w:r>
      <w:r w:rsidR="00127E43">
        <w:rPr>
          <w:rFonts w:ascii="Times New Roman" w:hAnsi="Times New Roman" w:cs="Times New Roman"/>
          <w:b/>
          <w:bCs/>
          <w:noProof/>
          <w:lang w:val="en-US"/>
        </w:rPr>
        <w:drawing>
          <wp:inline distT="0" distB="0" distL="0" distR="0" wp14:anchorId="32712C80" wp14:editId="495B353C">
            <wp:extent cx="5739897" cy="3058828"/>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3886" cy="3119573"/>
                    </a:xfrm>
                    <a:prstGeom prst="rect">
                      <a:avLst/>
                    </a:prstGeom>
                  </pic:spPr>
                </pic:pic>
              </a:graphicData>
            </a:graphic>
          </wp:inline>
        </w:drawing>
      </w:r>
    </w:p>
    <w:p w14:paraId="08A84BD6" w14:textId="52E0E299" w:rsidR="00652331" w:rsidRDefault="00652331" w:rsidP="0031535E">
      <w:pPr>
        <w:rPr>
          <w:rFonts w:ascii="Times New Roman" w:hAnsi="Times New Roman" w:cs="Times New Roman"/>
          <w:b/>
          <w:bCs/>
          <w:lang w:val="en-US"/>
        </w:rPr>
      </w:pPr>
    </w:p>
    <w:p w14:paraId="0A734283" w14:textId="04094AAC"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078C7C6C" wp14:editId="385A8767">
            <wp:extent cx="6331280" cy="3367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1407" cy="3410512"/>
                    </a:xfrm>
                    <a:prstGeom prst="rect">
                      <a:avLst/>
                    </a:prstGeom>
                  </pic:spPr>
                </pic:pic>
              </a:graphicData>
            </a:graphic>
          </wp:inline>
        </w:drawing>
      </w:r>
      <w:r>
        <w:rPr>
          <w:rFonts w:ascii="Times New Roman" w:hAnsi="Times New Roman" w:cs="Times New Roman"/>
          <w:b/>
          <w:bCs/>
          <w:noProof/>
          <w:lang w:val="en-US"/>
        </w:rPr>
        <w:drawing>
          <wp:inline distT="0" distB="0" distL="0" distR="0" wp14:anchorId="5F96254D" wp14:editId="4CB5025F">
            <wp:extent cx="6335750" cy="33553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5638" cy="3392387"/>
                    </a:xfrm>
                    <a:prstGeom prst="rect">
                      <a:avLst/>
                    </a:prstGeom>
                  </pic:spPr>
                </pic:pic>
              </a:graphicData>
            </a:graphic>
          </wp:inline>
        </w:drawing>
      </w:r>
      <w:r>
        <w:rPr>
          <w:rFonts w:ascii="Times New Roman" w:hAnsi="Times New Roman" w:cs="Times New Roman"/>
          <w:b/>
          <w:bCs/>
          <w:noProof/>
          <w:lang w:val="en-US"/>
        </w:rPr>
        <w:lastRenderedPageBreak/>
        <w:drawing>
          <wp:inline distT="0" distB="0" distL="0" distR="0" wp14:anchorId="1E85043E" wp14:editId="2F951EFE">
            <wp:extent cx="5984686" cy="31777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31163" cy="3202445"/>
                    </a:xfrm>
                    <a:prstGeom prst="rect">
                      <a:avLst/>
                    </a:prstGeom>
                  </pic:spPr>
                </pic:pic>
              </a:graphicData>
            </a:graphic>
          </wp:inline>
        </w:drawing>
      </w:r>
    </w:p>
    <w:p w14:paraId="4E629CCD" w14:textId="78E3E229"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968350E" wp14:editId="18F50D56">
            <wp:extent cx="5984240" cy="317433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6966" cy="3202301"/>
                    </a:xfrm>
                    <a:prstGeom prst="rect">
                      <a:avLst/>
                    </a:prstGeom>
                  </pic:spPr>
                </pic:pic>
              </a:graphicData>
            </a:graphic>
          </wp:inline>
        </w:drawing>
      </w:r>
    </w:p>
    <w:p w14:paraId="3022B55E" w14:textId="5ABAAFCD"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287EE70B" wp14:editId="2A4C89E6">
            <wp:extent cx="6129196" cy="326563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3376" cy="3294497"/>
                    </a:xfrm>
                    <a:prstGeom prst="rect">
                      <a:avLst/>
                    </a:prstGeom>
                  </pic:spPr>
                </pic:pic>
              </a:graphicData>
            </a:graphic>
          </wp:inline>
        </w:drawing>
      </w:r>
    </w:p>
    <w:p w14:paraId="46F74036" w14:textId="2B2A405A"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35813A1" wp14:editId="428597BF">
            <wp:extent cx="6141349" cy="3277354"/>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6627" cy="3306854"/>
                    </a:xfrm>
                    <a:prstGeom prst="rect">
                      <a:avLst/>
                    </a:prstGeom>
                  </pic:spPr>
                </pic:pic>
              </a:graphicData>
            </a:graphic>
          </wp:inline>
        </w:drawing>
      </w:r>
    </w:p>
    <w:p w14:paraId="0EF37EDC" w14:textId="2E56804F" w:rsidR="00127E43" w:rsidRDefault="00127E43" w:rsidP="0031535E">
      <w:pPr>
        <w:rPr>
          <w:rFonts w:ascii="Times New Roman" w:hAnsi="Times New Roman" w:cs="Times New Roman"/>
          <w:b/>
          <w:bCs/>
          <w:lang w:val="en-US"/>
        </w:rPr>
      </w:pPr>
    </w:p>
    <w:p w14:paraId="47852DFE" w14:textId="5B423433" w:rsidR="00127E43" w:rsidRDefault="00127E43" w:rsidP="0031535E">
      <w:pPr>
        <w:rPr>
          <w:rFonts w:ascii="Times New Roman" w:hAnsi="Times New Roman" w:cs="Times New Roman"/>
          <w:b/>
          <w:bCs/>
          <w:lang w:val="en-US"/>
        </w:rPr>
      </w:pPr>
    </w:p>
    <w:p w14:paraId="15D97AF2" w14:textId="534E5767" w:rsidR="00127E43" w:rsidRDefault="00127E43" w:rsidP="0031535E">
      <w:pPr>
        <w:rPr>
          <w:rFonts w:ascii="Times New Roman" w:hAnsi="Times New Roman" w:cs="Times New Roman"/>
          <w:b/>
          <w:bCs/>
          <w:lang w:val="en-US"/>
        </w:rPr>
      </w:pPr>
    </w:p>
    <w:p w14:paraId="7F7BDAD0" w14:textId="665FB4AA"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2335CFE6" wp14:editId="473CBDA3">
            <wp:extent cx="6111089" cy="323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1286" cy="3261663"/>
                    </a:xfrm>
                    <a:prstGeom prst="rect">
                      <a:avLst/>
                    </a:prstGeom>
                  </pic:spPr>
                </pic:pic>
              </a:graphicData>
            </a:graphic>
          </wp:inline>
        </w:drawing>
      </w:r>
    </w:p>
    <w:p w14:paraId="00A2DE57" w14:textId="4ABB4732"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81D6E32" wp14:editId="1893D16E">
            <wp:extent cx="6140612" cy="325924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3352" cy="3287240"/>
                    </a:xfrm>
                    <a:prstGeom prst="rect">
                      <a:avLst/>
                    </a:prstGeom>
                  </pic:spPr>
                </pic:pic>
              </a:graphicData>
            </a:graphic>
          </wp:inline>
        </w:drawing>
      </w:r>
    </w:p>
    <w:p w14:paraId="1FC1EBEB" w14:textId="79D625F3"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6EEA2A75" wp14:editId="6595C20D">
            <wp:extent cx="6005373" cy="2942376"/>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45533" cy="2962053"/>
                    </a:xfrm>
                    <a:prstGeom prst="rect">
                      <a:avLst/>
                    </a:prstGeom>
                  </pic:spPr>
                </pic:pic>
              </a:graphicData>
            </a:graphic>
          </wp:inline>
        </w:drawing>
      </w:r>
    </w:p>
    <w:p w14:paraId="08C3E7FB" w14:textId="5EA732D1" w:rsidR="00127E43" w:rsidRDefault="00127E43" w:rsidP="0031535E">
      <w:pPr>
        <w:rPr>
          <w:rFonts w:ascii="Times New Roman" w:hAnsi="Times New Roman" w:cs="Times New Roman"/>
          <w:b/>
          <w:bCs/>
          <w:lang w:val="en-US"/>
        </w:rPr>
      </w:pPr>
    </w:p>
    <w:p w14:paraId="4F556354" w14:textId="1B41C6D2" w:rsidR="00127E43" w:rsidRDefault="00127E43" w:rsidP="0031535E">
      <w:pPr>
        <w:rPr>
          <w:rFonts w:ascii="Times New Roman" w:hAnsi="Times New Roman" w:cs="Times New Roman"/>
          <w:b/>
          <w:bCs/>
          <w:lang w:val="en-US"/>
        </w:rPr>
      </w:pPr>
    </w:p>
    <w:p w14:paraId="3CBCA519" w14:textId="366705C6" w:rsidR="00127E43" w:rsidRDefault="00E37769"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9555CD7" wp14:editId="1479EEC9">
            <wp:extent cx="6051571" cy="296953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0244" cy="2993421"/>
                    </a:xfrm>
                    <a:prstGeom prst="rect">
                      <a:avLst/>
                    </a:prstGeom>
                  </pic:spPr>
                </pic:pic>
              </a:graphicData>
            </a:graphic>
          </wp:inline>
        </w:drawing>
      </w:r>
    </w:p>
    <w:p w14:paraId="692B75F9" w14:textId="77863593" w:rsidR="00127E43" w:rsidRDefault="00127E43" w:rsidP="0031535E">
      <w:pP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092E266D" wp14:editId="587F74F7">
            <wp:extent cx="6286598" cy="3096285"/>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5612" cy="3120425"/>
                    </a:xfrm>
                    <a:prstGeom prst="rect">
                      <a:avLst/>
                    </a:prstGeom>
                  </pic:spPr>
                </pic:pic>
              </a:graphicData>
            </a:graphic>
          </wp:inline>
        </w:drawing>
      </w:r>
    </w:p>
    <w:p w14:paraId="72C236B2" w14:textId="23254AF2" w:rsidR="00127E43" w:rsidRPr="003D1E47" w:rsidRDefault="00127E43" w:rsidP="0031535E">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8B8DA10" wp14:editId="4C905E89">
            <wp:extent cx="6273644" cy="3069125"/>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1508" cy="3087648"/>
                    </a:xfrm>
                    <a:prstGeom prst="rect">
                      <a:avLst/>
                    </a:prstGeom>
                  </pic:spPr>
                </pic:pic>
              </a:graphicData>
            </a:graphic>
          </wp:inline>
        </w:drawing>
      </w:r>
    </w:p>
    <w:sectPr w:rsidR="00127E43" w:rsidRPr="003D1E4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35E"/>
    <w:rsid w:val="00006FC3"/>
    <w:rsid w:val="00054C8F"/>
    <w:rsid w:val="000B7158"/>
    <w:rsid w:val="00127E43"/>
    <w:rsid w:val="001B6F49"/>
    <w:rsid w:val="001E3803"/>
    <w:rsid w:val="001F3B06"/>
    <w:rsid w:val="00270DE7"/>
    <w:rsid w:val="0031535E"/>
    <w:rsid w:val="003D1E47"/>
    <w:rsid w:val="004114E3"/>
    <w:rsid w:val="00481AA1"/>
    <w:rsid w:val="004A5EAB"/>
    <w:rsid w:val="00517A4F"/>
    <w:rsid w:val="00622EDF"/>
    <w:rsid w:val="00652331"/>
    <w:rsid w:val="0068469A"/>
    <w:rsid w:val="00781B3D"/>
    <w:rsid w:val="007C1798"/>
    <w:rsid w:val="007C6EE6"/>
    <w:rsid w:val="007D55C9"/>
    <w:rsid w:val="008005C2"/>
    <w:rsid w:val="00860D91"/>
    <w:rsid w:val="0091030C"/>
    <w:rsid w:val="009D21D5"/>
    <w:rsid w:val="00AD4D2F"/>
    <w:rsid w:val="00B86F6E"/>
    <w:rsid w:val="00CC103F"/>
    <w:rsid w:val="00CC38A4"/>
    <w:rsid w:val="00D17CDE"/>
    <w:rsid w:val="00D36C1F"/>
    <w:rsid w:val="00E24075"/>
    <w:rsid w:val="00E37769"/>
    <w:rsid w:val="00E571C1"/>
    <w:rsid w:val="00EA44BC"/>
    <w:rsid w:val="00EA4915"/>
    <w:rsid w:val="00EC3124"/>
    <w:rsid w:val="00FA35CA"/>
    <w:rsid w:val="00FE217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3E04B2B3"/>
  <w15:chartTrackingRefBased/>
  <w15:docId w15:val="{BAF86C92-407E-ED4E-8E07-40BB1D5F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1E47"/>
    <w:rPr>
      <w:color w:val="0563C1" w:themeColor="hyperlink"/>
      <w:u w:val="single"/>
    </w:rPr>
  </w:style>
  <w:style w:type="character" w:styleId="UnresolvedMention">
    <w:name w:val="Unresolved Mention"/>
    <w:basedOn w:val="DefaultParagraphFont"/>
    <w:uiPriority w:val="99"/>
    <w:semiHidden/>
    <w:unhideWhenUsed/>
    <w:rsid w:val="003D1E47"/>
    <w:rPr>
      <w:color w:val="605E5C"/>
      <w:shd w:val="clear" w:color="auto" w:fill="E1DFDD"/>
    </w:rPr>
  </w:style>
  <w:style w:type="character" w:styleId="FollowedHyperlink">
    <w:name w:val="FollowedHyperlink"/>
    <w:basedOn w:val="DefaultParagraphFont"/>
    <w:uiPriority w:val="99"/>
    <w:semiHidden/>
    <w:unhideWhenUsed/>
    <w:rsid w:val="00AD4D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ive.google.com/file/d/1munFBCBNbOQOxZr4jNotGxq9Wm4-ee95/view?usp=share_link"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www.youtube.com/watch?v=f473C43s8nE"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9</Pages>
  <Words>506</Words>
  <Characters>2890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Nassabi</dc:creator>
  <cp:keywords/>
  <dc:description/>
  <cp:lastModifiedBy>Shayan Nassabi</cp:lastModifiedBy>
  <cp:revision>33</cp:revision>
  <dcterms:created xsi:type="dcterms:W3CDTF">2023-02-13T21:39:00Z</dcterms:created>
  <dcterms:modified xsi:type="dcterms:W3CDTF">2023-02-14T10:44:00Z</dcterms:modified>
</cp:coreProperties>
</file>